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7DFD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BB77900" w14:textId="77777777" w:rsidR="005B3EA5" w:rsidRPr="005B3EA5" w:rsidRDefault="005B3EA5" w:rsidP="005B3EA5">
      <w:pPr>
        <w:jc w:val="center"/>
        <w:rPr>
          <w:b/>
          <w:sz w:val="20"/>
          <w:szCs w:val="20"/>
        </w:rPr>
      </w:pPr>
      <w:r w:rsidRPr="005B3EA5">
        <w:rPr>
          <w:b/>
          <w:sz w:val="20"/>
          <w:szCs w:val="20"/>
        </w:rPr>
        <w:t>LICITACIÓN PÚBLICA NACIONAL PRESENCIAL</w:t>
      </w:r>
    </w:p>
    <w:p w14:paraId="1B88E315" w14:textId="58A9D86E" w:rsidR="00EA51E8" w:rsidRDefault="005B3EA5" w:rsidP="005B3EA5">
      <w:pPr>
        <w:jc w:val="center"/>
        <w:rPr>
          <w:b/>
          <w:sz w:val="20"/>
          <w:szCs w:val="20"/>
        </w:rPr>
      </w:pPr>
      <w:r w:rsidRPr="005B3EA5">
        <w:rPr>
          <w:b/>
          <w:sz w:val="20"/>
          <w:szCs w:val="20"/>
        </w:rPr>
        <w:t>NO. 40051001-069-25 (CAGEG-069/2025) PARA LA CONTRATACIÓN DEL PLAN INTEGRAL DE ASEGURAMIENTO DE PERSONAS Y RIESGOS INHERENTES</w:t>
      </w:r>
    </w:p>
    <w:p w14:paraId="6D7C4E3B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4D210B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9D809E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FFFEEE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87DF368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2EFB98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1ADDE6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639747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5353C9D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66345E4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697D17D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F086F0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98CDF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5E2255F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B7FF1BD" w14:textId="77777777" w:rsidTr="00DD1B5F">
        <w:tc>
          <w:tcPr>
            <w:tcW w:w="5529" w:type="dxa"/>
          </w:tcPr>
          <w:p w14:paraId="6648F1BF" w14:textId="77777777" w:rsidR="00DD1B5F" w:rsidRDefault="00DD1B5F" w:rsidP="00DD1B5F">
            <w:pPr>
              <w:rPr>
                <w:lang w:val="de-DE" w:eastAsia="es-ES"/>
              </w:rPr>
            </w:pPr>
          </w:p>
          <w:p w14:paraId="176F0BD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A26470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980483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5F29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2D8D2B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318EAA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DF00F7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D8F3F6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163CE50" w14:textId="77777777" w:rsidTr="00DD1B5F">
        <w:tc>
          <w:tcPr>
            <w:tcW w:w="5529" w:type="dxa"/>
          </w:tcPr>
          <w:p w14:paraId="6669B6CD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096B9D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CEE93C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AFCBC" w14:textId="77777777" w:rsidR="00DB4C59" w:rsidRDefault="00DB4C59" w:rsidP="00F31102">
      <w:pPr>
        <w:spacing w:after="0" w:line="240" w:lineRule="auto"/>
      </w:pPr>
      <w:r>
        <w:separator/>
      </w:r>
    </w:p>
  </w:endnote>
  <w:endnote w:type="continuationSeparator" w:id="0">
    <w:p w14:paraId="3B681B7A" w14:textId="77777777" w:rsidR="00DB4C59" w:rsidRDefault="00DB4C5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A631" w14:textId="77777777" w:rsidR="00DB4C59" w:rsidRDefault="00DB4C59" w:rsidP="00F31102">
      <w:pPr>
        <w:spacing w:after="0" w:line="240" w:lineRule="auto"/>
      </w:pPr>
      <w:r>
        <w:separator/>
      </w:r>
    </w:p>
  </w:footnote>
  <w:footnote w:type="continuationSeparator" w:id="0">
    <w:p w14:paraId="7F458516" w14:textId="77777777" w:rsidR="00DB4C59" w:rsidRDefault="00DB4C5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F94A" w14:textId="2B70BAD6" w:rsidR="00F31102" w:rsidRDefault="00F31102" w:rsidP="00F31102">
    <w:pPr>
      <w:pStyle w:val="Encabezado"/>
      <w:jc w:val="right"/>
    </w:pPr>
    <w:r>
      <w:t xml:space="preserve">ANEXO </w:t>
    </w:r>
    <w:r w:rsidR="005B3EA5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626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54B9"/>
    <w:rsid w:val="005701FE"/>
    <w:rsid w:val="005778B1"/>
    <w:rsid w:val="005B3EA5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B4C59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4FA4"/>
  <w15:docId w15:val="{FEC48F46-D447-4BF0-8578-1CB220BE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5</cp:revision>
  <dcterms:created xsi:type="dcterms:W3CDTF">2023-08-10T20:54:00Z</dcterms:created>
  <dcterms:modified xsi:type="dcterms:W3CDTF">2025-09-23T17:00:00Z</dcterms:modified>
</cp:coreProperties>
</file>